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9B2" w:rsidRPr="00090FD5" w:rsidRDefault="00AE391F" w:rsidP="00C943C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90FD5">
        <w:rPr>
          <w:rFonts w:ascii="Times New Roman" w:hAnsi="Times New Roman" w:cs="Times New Roman"/>
          <w:b/>
          <w:sz w:val="28"/>
          <w:szCs w:val="24"/>
        </w:rPr>
        <w:t>Ан</w:t>
      </w:r>
      <w:r w:rsidR="00B767B5">
        <w:rPr>
          <w:rFonts w:ascii="Times New Roman" w:hAnsi="Times New Roman" w:cs="Times New Roman"/>
          <w:b/>
          <w:sz w:val="28"/>
          <w:szCs w:val="24"/>
        </w:rPr>
        <w:t>н</w:t>
      </w:r>
      <w:r w:rsidRPr="00090FD5">
        <w:rPr>
          <w:rFonts w:ascii="Times New Roman" w:hAnsi="Times New Roman" w:cs="Times New Roman"/>
          <w:b/>
          <w:sz w:val="28"/>
          <w:szCs w:val="24"/>
        </w:rPr>
        <w:t>о</w:t>
      </w:r>
      <w:r w:rsidR="003527CD" w:rsidRPr="00090FD5">
        <w:rPr>
          <w:rFonts w:ascii="Times New Roman" w:hAnsi="Times New Roman" w:cs="Times New Roman"/>
          <w:b/>
          <w:sz w:val="28"/>
          <w:szCs w:val="24"/>
        </w:rPr>
        <w:t xml:space="preserve">тация к рабочей программе учителей – логопедов </w:t>
      </w:r>
    </w:p>
    <w:p w:rsidR="00090FD5" w:rsidRDefault="00090FD5" w:rsidP="00090FD5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«Детского сада № 247 комбинированного вида с татарским языком воспитания и обучения» Приволжского района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090FD5" w:rsidRPr="00C943C5" w:rsidRDefault="00090FD5" w:rsidP="00C943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27CD" w:rsidRPr="00C943C5" w:rsidRDefault="003527CD" w:rsidP="00C943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для организации коррекционно-развивающей деятельности учителя – логопеда с детьми 5-7 –летнего возраста, имеющими нарушения речи в 2022-2023 учебном году и разработана в соответствии с ФГОС дошкольного образования  с учетом адаптированной образовательной программой МАДОУ «Детский сад №247» Приволжского района города Казани. </w:t>
      </w:r>
    </w:p>
    <w:p w:rsidR="00C943C5" w:rsidRPr="00C943C5" w:rsidRDefault="003527CD" w:rsidP="00C943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Программа направлена на обеспечение оптимальных условий для устранения речевых недостатков у дошкольников 5-7 летнего возраста с тяжелыми нарушениями речи на предупреждение возможных трудностей при усвоении программы и обеспечении равных стартовых возможностей при поступлении в школу.</w:t>
      </w:r>
    </w:p>
    <w:p w:rsidR="00C943C5" w:rsidRPr="00C943C5" w:rsidRDefault="00C943C5" w:rsidP="00C943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Программа способствует всестороннему гармоничному развитию личности детей посредством интеграции образовательных областей и взаимодействия всех участников образовательных отношений.</w:t>
      </w:r>
    </w:p>
    <w:p w:rsidR="00C943C5" w:rsidRPr="00C943C5" w:rsidRDefault="00C943C5" w:rsidP="00DF1279">
      <w:pPr>
        <w:pStyle w:val="a3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b/>
          <w:sz w:val="24"/>
          <w:szCs w:val="24"/>
        </w:rPr>
        <w:t>Цели и задачи реализации «Программы»</w:t>
      </w:r>
    </w:p>
    <w:p w:rsidR="00C943C5" w:rsidRPr="00C943C5" w:rsidRDefault="00C943C5" w:rsidP="00DF1279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 xml:space="preserve">Цель реализации «Программы» - проектирование модели коррекционно-развивающей  психолого-педагогической работы, максимально обеспечивающей создание  условий для развития ребёнка с ТНР, его познавательной социализации, личностного развития, развития инициативы и творческих способностей на основе сотрудничества </w:t>
      </w:r>
      <w:proofErr w:type="gramStart"/>
      <w:r w:rsidRPr="00C943C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943C5">
        <w:rPr>
          <w:rFonts w:ascii="Times New Roman" w:hAnsi="Times New Roman" w:cs="Times New Roman"/>
          <w:sz w:val="24"/>
          <w:szCs w:val="24"/>
        </w:rPr>
        <w:t xml:space="preserve"> взрослыми и сверстниками в соответствующих возрасту видах деятельности.                                                                              </w:t>
      </w:r>
    </w:p>
    <w:p w:rsidR="00C943C5" w:rsidRPr="00C943C5" w:rsidRDefault="00C943C5" w:rsidP="00DF1279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 xml:space="preserve">Коррекционно-образовательный процесс представлен в «Программе» как целостная структура, а сама «Программа» является парциальной по отношению к адаптированной основной образовательной программе для дошкольников с тяжёлыми нарушениями речи МАДОУ №247, используется как основа для организации коррекционно-образовательного процесса при тяжёлом нарушении речи у детей, а также в ходе проектирования индивидуальных коррекционных программ.                                    </w:t>
      </w:r>
    </w:p>
    <w:p w:rsidR="00C943C5" w:rsidRPr="00C943C5" w:rsidRDefault="00C943C5" w:rsidP="00DF1279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Задачи «Программы»:</w:t>
      </w:r>
    </w:p>
    <w:p w:rsidR="00C943C5" w:rsidRPr="00C943C5" w:rsidRDefault="00C943C5" w:rsidP="00C943C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- организовать совместную деятельность специалистов дошкольной организации в психолого-педагогическом изучении детей с речевыми расстройствами;</w:t>
      </w:r>
    </w:p>
    <w:p w:rsidR="00C943C5" w:rsidRPr="00C943C5" w:rsidRDefault="00C943C5" w:rsidP="00C943C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- способствовать общему развитию дошкольников с ТНР, коррекции их психофизического развития, подготовке их к обучению в школе;</w:t>
      </w:r>
    </w:p>
    <w:p w:rsidR="00C943C5" w:rsidRPr="00C943C5" w:rsidRDefault="00C943C5" w:rsidP="00C943C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- создать благоприятные условия для развития детей в соответствии с их возрастными и индивидуальными особенностями и склонностями;</w:t>
      </w:r>
    </w:p>
    <w:p w:rsidR="00C943C5" w:rsidRPr="00C943C5" w:rsidRDefault="00C943C5" w:rsidP="00C943C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- обеспечить развитие способностей и творческого потенциала каждого ребёнка как субъекта отношений с самим собой, с другими детьми, взрослыми и миром;</w:t>
      </w:r>
    </w:p>
    <w:p w:rsidR="00C943C5" w:rsidRPr="00C943C5" w:rsidRDefault="00C943C5" w:rsidP="00C943C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>- способствовать объединению обучения и воспитания в целостный образовательный процесс.</w:t>
      </w:r>
    </w:p>
    <w:p w:rsidR="00C943C5" w:rsidRPr="00C943C5" w:rsidRDefault="00C943C5" w:rsidP="00C943C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943C5">
        <w:rPr>
          <w:rFonts w:ascii="Times New Roman" w:hAnsi="Times New Roman" w:cs="Times New Roman"/>
          <w:sz w:val="24"/>
          <w:szCs w:val="24"/>
        </w:rPr>
        <w:t xml:space="preserve">Решение конкретных задач коррекционно-развивающей работы, обозначенных в каждом разделе «Программы», возможно лишь при условии комплексного подхода к воспитанию и образованию, тесной взаимосвязи в работе всех специалистов (учителя-логопеда, педагога-психолога, музыкального руководителя, воспитателей и педагогов дополнительного образования) дошкольной организации, а также при участии родителей в реализации программных требований. Ответственность за реализацию «Программы» </w:t>
      </w:r>
      <w:r w:rsidRPr="00C943C5">
        <w:rPr>
          <w:rFonts w:ascii="Times New Roman" w:hAnsi="Times New Roman" w:cs="Times New Roman"/>
          <w:sz w:val="24"/>
          <w:szCs w:val="24"/>
        </w:rPr>
        <w:lastRenderedPageBreak/>
        <w:t>возлагается на учителя-логопеда дошкольной организации, заведующего, старшего воспитателя, психолого-медико-педагогический консилиум МАДОУ №247 и попечительский совет родителей.</w:t>
      </w:r>
      <w:bookmarkStart w:id="0" w:name="_GoBack"/>
      <w:bookmarkEnd w:id="0"/>
    </w:p>
    <w:sectPr w:rsidR="00C943C5" w:rsidRPr="00C943C5" w:rsidSect="00024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67BE"/>
    <w:rsid w:val="00024ABE"/>
    <w:rsid w:val="00090FD5"/>
    <w:rsid w:val="002E49B2"/>
    <w:rsid w:val="003527CD"/>
    <w:rsid w:val="007C1198"/>
    <w:rsid w:val="00AE391F"/>
    <w:rsid w:val="00B767B5"/>
    <w:rsid w:val="00BD67BE"/>
    <w:rsid w:val="00C943C5"/>
    <w:rsid w:val="00DF1279"/>
    <w:rsid w:val="00F02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43C5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43C5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8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Пользователь Lenovo</cp:lastModifiedBy>
  <cp:revision>6</cp:revision>
  <dcterms:created xsi:type="dcterms:W3CDTF">2022-11-07T15:18:00Z</dcterms:created>
  <dcterms:modified xsi:type="dcterms:W3CDTF">2022-11-09T12:21:00Z</dcterms:modified>
</cp:coreProperties>
</file>